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</w:rPr>
      </w:pPr>
      <w:bookmarkStart w:id="0" w:name="Par1"/>
      <w:bookmarkEnd w:id="0"/>
      <w:r w:rsidRPr="00782F00">
        <w:rPr>
          <w:rFonts w:ascii="Times New Roman" w:hAnsi="Times New Roman" w:cs="Times New Roman"/>
          <w:b/>
          <w:bCs/>
        </w:rPr>
        <w:t>КАБИНЕТ МИНИСТРОВ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ПОСТАНОВЛЕНИЕ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ОБ УТВЕРЖДЕНИИ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Во исполнение </w:t>
      </w:r>
      <w:hyperlink r:id="rId4" w:history="1">
        <w:r w:rsidRPr="00782F00">
          <w:rPr>
            <w:rFonts w:ascii="Times New Roman" w:hAnsi="Times New Roman" w:cs="Times New Roman"/>
          </w:rPr>
          <w:t>Указа</w:t>
        </w:r>
      </w:hyperlink>
      <w:r w:rsidRPr="00782F00">
        <w:rPr>
          <w:rFonts w:ascii="Times New Roman" w:hAnsi="Times New Roman" w:cs="Times New Roman"/>
        </w:rPr>
        <w:t xml:space="preserve"> Президента Российской Федерации от 11 апреля 2014 года N 226 "О Национальном плане противодействия коррупции на 2014 - 2015 годы", </w:t>
      </w:r>
      <w:hyperlink r:id="rId5" w:history="1">
        <w:r w:rsidRPr="00782F00">
          <w:rPr>
            <w:rFonts w:ascii="Times New Roman" w:hAnsi="Times New Roman" w:cs="Times New Roman"/>
          </w:rPr>
          <w:t>Закона</w:t>
        </w:r>
      </w:hyperlink>
      <w:r w:rsidRPr="00782F00">
        <w:rPr>
          <w:rFonts w:ascii="Times New Roman" w:hAnsi="Times New Roman" w:cs="Times New Roman"/>
        </w:rPr>
        <w:t xml:space="preserve"> Республики Татарстан от 4 мая 2006 года N 34-ЗРТ "О противодействии коррупции в Республике Татарстан" Кабинет Министров Республики Татарстан постановляет: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1. Утвердить прилагаемую Государственную </w:t>
      </w:r>
      <w:hyperlink w:anchor="Par32" w:history="1">
        <w:r w:rsidRPr="00782F00">
          <w:rPr>
            <w:rFonts w:ascii="Times New Roman" w:hAnsi="Times New Roman" w:cs="Times New Roman"/>
          </w:rPr>
          <w:t>программу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2015 - 2020 годы" (далее - Программа).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2. Определить государственным заказчиком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3. Министерству финансов Республики Татарстан ежегодно при формировании бюджета Республики Татарстан на очередной финансовый год и плановый период предусматривать средства на реализацию мероприятий </w:t>
      </w:r>
      <w:hyperlink w:anchor="Par32" w:history="1">
        <w:r w:rsidRPr="00782F00">
          <w:rPr>
            <w:rFonts w:ascii="Times New Roman" w:hAnsi="Times New Roman" w:cs="Times New Roman"/>
          </w:rPr>
          <w:t>Программы</w:t>
        </w:r>
      </w:hyperlink>
      <w:r w:rsidRPr="00782F00">
        <w:rPr>
          <w:rFonts w:ascii="Times New Roman" w:hAnsi="Times New Roman" w:cs="Times New Roman"/>
        </w:rPr>
        <w:t xml:space="preserve"> с учетом возможностей и в пределах средств, направляемых на эти цели из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4. Исполнительным органам государственной власти Республики Татарстан до 1 февраля 2015 года разработать и утвердить ведомственные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5. Предложить органам местного самоуправления муниципальных районов и городских округов Республики Татарстан разработать и утвердить муниципальные программы по реализации антикоррупционной политики на 2015 - 2020 годы.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6. Контроль за исполнением настоящего постановления возложить на Министерство юстиции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И.о. Премьер-министра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А.В.ПЕСОШИН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bookmarkStart w:id="1" w:name="Par26"/>
      <w:bookmarkEnd w:id="1"/>
      <w:r w:rsidRPr="00782F00">
        <w:rPr>
          <w:rFonts w:ascii="Times New Roman" w:hAnsi="Times New Roman" w:cs="Times New Roman"/>
        </w:rPr>
        <w:t>Утверждена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постановлением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Кабинета Министров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от 19 июля 2014 г. N 512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2" w:name="Par32"/>
      <w:bookmarkEnd w:id="2"/>
      <w:r w:rsidRPr="00782F00">
        <w:rPr>
          <w:rFonts w:ascii="Times New Roman" w:hAnsi="Times New Roman" w:cs="Times New Roman"/>
          <w:b/>
          <w:bCs/>
        </w:rPr>
        <w:t>ГОСУДАРСТВЕННАЯ ПРОГРАММА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3" w:name="Par36"/>
      <w:bookmarkEnd w:id="3"/>
      <w:r w:rsidRPr="00782F00">
        <w:rPr>
          <w:rFonts w:ascii="Times New Roman" w:hAnsi="Times New Roman" w:cs="Times New Roman"/>
        </w:rPr>
        <w:t>ПАСПОРТ ГОСУДАРСТВЕННОЙ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  <w:sectPr w:rsidR="00782F00" w:rsidRPr="00782F00" w:rsidSect="00EA28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835"/>
        <w:gridCol w:w="964"/>
        <w:gridCol w:w="5783"/>
      </w:tblGrid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программа "Реализация антикоррупционной политики Республики Татарстан на 2015 - 2020 годы" (далее - Программа)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Государственный заказчик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Основные разработчики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юстиции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рабочая группа по разработке проекта государственной антикоррупционной программы на 2015 - 2020 годы, созданная в соответствии с </w:t>
            </w:r>
            <w:hyperlink r:id="rId6" w:history="1">
              <w:r w:rsidRPr="00782F00">
                <w:rPr>
                  <w:rFonts w:ascii="Times New Roman" w:hAnsi="Times New Roman" w:cs="Times New Roman"/>
                </w:rPr>
                <w:t>распоряжением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Кабинета Министров Республики Татарстан от 19.02.2014 N 315-р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Цель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Выявление и устранение причин коррупции (профилактика коррупции), создание условий, препятствующих коррупции,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 Совершенствование инструментов и механизмов, в том числе правовых и организационных, противодействия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 Оценка состояния коррупции посредством проведения мониторинговых исследований.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 Обеспечение открытости, добросовестной конкуренции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объективности при осуществлении закупок товаров, работ, услуг для обеспечения государственных и муниципальных нужд.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 Последовательное снижение административного давления на предпринимательство (бизнес-структуры).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 Повышение эффективности взаимодействия органов государственной власти Республики Татарстан с правоохранительными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 Усиление мер по минимизации бытовой коррупции.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Сроки и этапы реализации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годы. Этапы реализации Программы не выделяются</w:t>
            </w:r>
          </w:p>
        </w:tc>
      </w:tr>
      <w:tr w:rsidR="00782F00" w:rsidRPr="00782F00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Объемы финансирования Программы с распределением по годам и источникам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Общий объем финансирования Программы за счет средств бюджета Республики Татарстан составляет 26,689 млн. рублей, в том числе: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(млн. рублей)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Средства бюджета Республики Татарстан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</w:t>
            </w:r>
          </w:p>
        </w:tc>
      </w:tr>
      <w:tr w:rsidR="00782F00" w:rsidRPr="00782F00"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Примечание: объемы финансирования носят прогнозный характер и подлежат ежегодной корректировке с учетом возможностей бюджета Республики Татарстан</w:t>
            </w:r>
          </w:p>
        </w:tc>
      </w:tr>
      <w:tr w:rsidR="00782F00" w:rsidRPr="00782F00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Ожидаемые конечные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результаты реализации целей и задач Программы (индикаторы оценки результатов) и показатели бюджетной эффективности Программы</w:t>
            </w:r>
          </w:p>
        </w:tc>
        <w:tc>
          <w:tcPr>
            <w:tcW w:w="6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По итогам реализации Программы ожидается достижение к концу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года следующих результатов: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государственное задание на организацию социологических опросов будет выполнено на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составит не менее 33 процентов ежегодно;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 (далее - постановление Кабинета Министров Республики Татарстан от 04.04.2013 N 225), составит не менее 90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мероприятия, направленные на повышение престижа государственной и муниципальной службы, будут проводиться ежегодно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4" w:name="Par99"/>
      <w:bookmarkEnd w:id="4"/>
      <w:r w:rsidRPr="00782F00">
        <w:rPr>
          <w:rFonts w:ascii="Times New Roman" w:hAnsi="Times New Roman" w:cs="Times New Roman"/>
        </w:rPr>
        <w:t>I. ОБЩАЯ ХАРАКТЕРИСТИКА СФЕРЫ РЕАЛИЗАЦИИ ПРОГРАММЫ,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ПРОБЛЕМЫ И ПУТИ ИХ РЕШЕНИЯ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Коррупция оказывает негативное влияние на социально-экономическое развитие государства и общества, является барьером в формировании конкурентоспособной экономики, препятствует росту благосостояния населения, становлению развитого гражданского общества.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 связи с этим последние годы характеризуются активизацией в Республике Татарстан мер по противодействию коррупции, совершенствованием нормотворческой и правоприменительной работы на республиканском,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Настоящая Программа разработана во исполнение </w:t>
      </w:r>
      <w:hyperlink r:id="rId8" w:history="1">
        <w:r w:rsidRPr="00782F00">
          <w:rPr>
            <w:rFonts w:ascii="Times New Roman" w:hAnsi="Times New Roman" w:cs="Times New Roman"/>
          </w:rPr>
          <w:t>статьи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Программа концептуально связана с системой мер противодействия коррупции, реализуемых на федеральном уровне, и создает предпосылки использования программно-целевого метода в организации антикоррупционной работы на ведомственном и муниципальном уровнях.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Республика Татарстан имеет успешный опыт антикоррупционной деятельности. Об этом свидетельствуют положительные результаты реализации четырех антикоррупционных программ (республиканские программы по реализации Стратегии антикоррупционной политики Республики Татарстан на 2006 - 2008 годы и на 2009 - 2011 годы, Комплексная республиканская антикоррупционная </w:t>
      </w:r>
      <w:hyperlink r:id="rId9" w:history="1">
        <w:r w:rsidRPr="00782F00">
          <w:rPr>
            <w:rFonts w:ascii="Times New Roman" w:hAnsi="Times New Roman" w:cs="Times New Roman"/>
          </w:rPr>
          <w:t>программа</w:t>
        </w:r>
      </w:hyperlink>
      <w:r w:rsidRPr="00782F00">
        <w:rPr>
          <w:rFonts w:ascii="Times New Roman" w:hAnsi="Times New Roman" w:cs="Times New Roman"/>
        </w:rPr>
        <w:t xml:space="preserve"> на 2012 - 2014 годы, </w:t>
      </w:r>
      <w:hyperlink r:id="rId10" w:history="1">
        <w:r w:rsidRPr="00782F00">
          <w:rPr>
            <w:rFonts w:ascii="Times New Roman" w:hAnsi="Times New Roman" w:cs="Times New Roman"/>
          </w:rPr>
          <w:t>Подпрограмма</w:t>
        </w:r>
      </w:hyperlink>
      <w:r w:rsidRPr="00782F00">
        <w:rPr>
          <w:rFonts w:ascii="Times New Roman" w:hAnsi="Times New Roman" w:cs="Times New Roman"/>
        </w:rPr>
        <w:t xml:space="preserve"> "Реализация антикоррупционной политики Республики Татарстан на 2014 год" Государственной программы "Обеспечение общественного порядка и противодействие преступности в Республике Татарстан на 2014 - 2020 годы").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За время реализации указанных программ в Республике Татарстан выстроена система координации антикоррупционной деятельности в исполнительных органах государственной власти и органах местного самоуправления. На всех уровнях власти созданы координационные органы в виде комиссий (советов) по противодействию коррупции; определены лица, ответственные за профилактику коррупционных и иных правонарушений; созданы комиссии по соблюдению требований к служебному поведению государственных (муниципальных) служащих и урегулированию конфликта интересов; в муниципальных районах и городских округах назначены помощники глав по вопросам противодействия коррупции; определен четкий круг вопросов, курируемых каждым из перечисленных субъектов профилактики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Наблюдается активизация и повышение качества работы указанных антикоррупционных органов и лиц, ответственных за реализацию антикоррупционных мероприятий в органах исполнительной власти и органах местного самоуправления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Благодаря реализации мероприятий предыдущих антикоррупционных программ отмечается повышение роли институтов гражданского общества в антикоррупционной деятельности. Так, представители общественности включены в составы антикоррупционных комиссий, комиссий по соблюдению требований к служебному поведению государственных (муниципальных) служащих, конкурсных и аттестационных комиссий при органах публичной власти. Молодежные общественные организации и республиканские средства массовой информации стали активными участниками антикоррупционной деятельности, в результате которой в обществе формируется нетерпимость к коррупционному поведению.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Следует отметить, что опыт Республики Татарстан в сфере противодействия коррупции не остался незамеченным. В докладе "Анализ практики реализации региональных программ противодействия коррупции в субъектах Российской Федерации", подготовленном федеральным государственным научно-исследовательским учреждением "Институт законодательства и сравнительного правоведения при Правительстве Российской Федерации" в 2012 году, институциональный опыт Республики Татарстан в сфере противодействия коррупции признан одним из лучших в Российской Федерации и рекомендуется для руководства в работе другим субъектам Российской Федерации.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По данным социологических исследований, ежегодно проводимых Комитетом Республики Татарстан по социально-экономическому мониторингу, также фиксируются положительные изменения. С 2009 по 2012 год доля респондентов, столкнувшихся с коррупцией, стабильно снижается. Оставаясь неизменным в 2010 и 2011 годах, когда каждый пятый житель республики сталкивался с явлением коррупции, в 2012 - 2013 годах охват населения коррупцией сократился до 15 - 16 процентов. Так, в 2013 году в коррупционную ситуацию попали 16,3 процента опрошенных </w:t>
      </w:r>
      <w:r w:rsidRPr="00782F00">
        <w:rPr>
          <w:rFonts w:ascii="Times New Roman" w:hAnsi="Times New Roman" w:cs="Times New Roman"/>
        </w:rPr>
        <w:lastRenderedPageBreak/>
        <w:t>респондентов.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представителей бизнеса, попадавших в коррупционную ситуацию, в 2009 - 2013 годах также снизилась. В 2013 году охват предпринимателей коррупцией составил 14,9 процента (в 2009 году - 23,2 процента; в 2010 и 2011 годах - 21,2 процента; в 2012 году - 17,8 процента).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Несмотря на общую тенденцию снижения уровня коррупции в различных сферах, процент коррумпированности в сфере деятельности органов ГИБДД, военкоматов, а также в сфере здравоохранения и образования остается одним из самых высоких.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Так, по мнению населения республики в 2013 году, коррумпированность сотрудников ГИБДД составила 63,6 процента, медицинских работников - 56,3 процента, преподавателей вузов - 47,7 процента, сотрудников военкоматов - 33,2 процента.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мнению 43,5 процента жителей республики, основной причиной коррупции является недостаточно строгий контроль над действиями чиновников, их доходами и расходами. Более 31 процента респондентов считают, что причиной коррупции является возможность принятия единоличного решения должностными лицами; 30,5 процента жителей республики причину коррупции видят в низкой заработной плате работников бюджетной сферы.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Вместе с тем жители республики почти в равной степени удовлетворены полностью или частично деятельностью как министерств и ведомств Республики Татарстан (86,7 процента), так и органов местного самоуправления (86 процентов). Около 10 процентов населения Татарстана считают работу органов государственной и муниципальной власти неудовлетворительной.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Решению вышеупомянутых проблем в сфере противодействия (профилактики) коррупции будут способствовать: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информирование населения в онлайн-режиме о реальной коррупционной ситуации и предпринимаемых мерах по реализации антикоррупционной политики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создание условий для противодействия коррупции и предупреждение коррупционных правонарушений;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органов власти Республики Татарстан с гражданским обществом, государственная поддержка деятельности общественных объединений по противодействию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применение имеющихся правовых, образовательных и воспитательных мер, направленных на противодействие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соответствии со </w:t>
      </w:r>
      <w:hyperlink r:id="rId11" w:history="1">
        <w:r w:rsidRPr="00782F00">
          <w:rPr>
            <w:rFonts w:ascii="Times New Roman" w:hAnsi="Times New Roman" w:cs="Times New Roman"/>
          </w:rPr>
          <w:t>статьей 9</w:t>
        </w:r>
      </w:hyperlink>
      <w:r w:rsidRPr="00782F00">
        <w:rPr>
          <w:rFonts w:ascii="Times New Roman" w:hAnsi="Times New Roman" w:cs="Times New Roman"/>
        </w:rPr>
        <w:t xml:space="preserve"> Закона Республики Татарстан от 4 мая 2006 года N 34-ЗРТ "О противодействии коррупции в Республике Татарстан"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 учетом изложенного и имеющегося опыта реализации предыдущих антикоррупционных программ в Республике Татарстан программно-целевой метод представляется наиболее целесообразным для качественной реализации мер антикоррупционной политики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5" w:name="Par125"/>
      <w:bookmarkEnd w:id="5"/>
      <w:r w:rsidRPr="00782F00">
        <w:rPr>
          <w:rFonts w:ascii="Times New Roman" w:hAnsi="Times New Roman" w:cs="Times New Roman"/>
        </w:rPr>
        <w:t>II. ЦЕЛЬ И ОСНОВНЫЕ ЗАДАЧИ ПРОГРАММЫ. ОПИСАНИЕ ОЖИДАЕМЫХ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КОНЕЧНЫХ РЕЗУЛЬТАТОВ ПРОГРАММЫ, СРОКИ И ЭТАПЫ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ЕЕ РЕАЛИЗАЦИИ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Целями Программы являются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Для достижения целей Программы требуется решение следующих задач: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инструментов и механизмов, в том числе правовых и организационных,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организации проведения антикоррупционной экспертизы нормативных правовых актов и проектов нормативных правовых актов;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проведение антикоррупционного мониторинга;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</w:t>
      </w:r>
      <w:r w:rsidRPr="00782F00">
        <w:rPr>
          <w:rFonts w:ascii="Times New Roman" w:hAnsi="Times New Roman" w:cs="Times New Roman"/>
        </w:rPr>
        <w:lastRenderedPageBreak/>
        <w:t>антикоррупционной активности общественности;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совершенствование деятельности в сфере организации и проведения закупок товаров, работ, услуг для обеспечения государственных (муниципальных) нужд;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последовательное снижение административного давления на предпринимательство (бизнес-структуры);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повышение эффективности взаимодействия с правоохранительными органами;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усиление мер по минимизации бытовой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стимулирование антикоррупционного поведения государственных и муниципальных служащих.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 итогам реализации Программы ожидается достижение к концу 2020 года следующих результатов: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законодательных и иных нормативных правовых актов, подвергнутых антикоррупционной экспертизе на стадии разработки их проектов, достигнет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выполнения плана проведения ротации государственных гражданских служащих Республики Татарстан в 2019 - 2020 годах составит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государственное задание на организацию социологических опросов будет выполнено на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гражданских (муниципальных) служащих, прошедших повышение квалификации, составит не менее 33 процентов ежегодно;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методическими материалами по вопросам совершенствования деятельности по противодействию коррупции будет обеспечено 100 процентов государственных органов и органов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государственных (гражданских) служащих, государственных и муниципальных организаций, с которыми проведены антикоррупционные мероприятия, составит не менее 50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уровень удовлетворенности граждан качеством предоставления государственных и муниципальных услуг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граждан, имеющих доступ к 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</w:r>
      <w:hyperlink r:id="rId12" w:history="1">
        <w:r w:rsidRPr="00782F00">
          <w:rPr>
            <w:rFonts w:ascii="Times New Roman" w:hAnsi="Times New Roman" w:cs="Times New Roman"/>
          </w:rPr>
          <w:t>требованиями</w:t>
        </w:r>
      </w:hyperlink>
      <w:r w:rsidRPr="00782F00">
        <w:rPr>
          <w:rFonts w:ascii="Times New Roman" w:hAnsi="Times New Roman" w:cs="Times New Roman"/>
        </w:rPr>
        <w:t>, установленными постановлением Кабинета Министров Республики Татарстан от 04.04.2013 N 225, составит не менее 90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органов государственной власти и органов местного самоуправления Республики Татарстан, обеспечивших прозрачность деятельности в сфере организации и проведения закупок товаров, работ, услуг для обеспечения государственных (муниципальных) нужд,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предпринимателей, попадавших в коррупционную ситуацию (по данным социологических исследований, проводимых Комитетом Республики Татарстан по социально-экономическому мониторингу), составит не более 13,7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полнота реализации контрольных проверок, предусмотренных Программой,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жителей Республики Татарстан, вступающих в коррупционную сделку из-за отсутствия времени или возможностей для решения своей проблемы (по данным социологических исследований, проводимых Комитетом Республики Татарстан по социально-экономическому мониторингу), составит не более 21,5 процента;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составит не менее 100 процентов;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мероприятия, направленные на повышение престижа государственной и муниципальной службы, будут проводиться ежегодно.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Сроки реализации Программы: 2015 - 2020 годы. Этапы реализации Программы не выделяются.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 xml:space="preserve">Основные цели, задачи, индикаторы оценки результатов, а также объемы финансирования мероприятий, предусмотренных Программой, представлены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Программе.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6" w:name="Par161"/>
      <w:bookmarkEnd w:id="6"/>
      <w:r w:rsidRPr="00782F00">
        <w:rPr>
          <w:rFonts w:ascii="Times New Roman" w:hAnsi="Times New Roman" w:cs="Times New Roman"/>
        </w:rPr>
        <w:t>III. ОБОСНОВАНИЕ РЕСУРСНОГО ОБЕСПЕЧЕНИЯ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Общий объем финансирования Программы за счет средств бюджета Республики Татарстан в 2015 - 2020 годах составляет 26,689 млн. рублей, в том числе: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pStyle w:val="ConsPlusNonforma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                                                              (млн. рублей)</w:t>
      </w: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587"/>
        <w:gridCol w:w="8195"/>
      </w:tblGrid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Объем средств бюджета Республики Татарстан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5,615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3,970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4,091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4,216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4,337</w:t>
            </w:r>
          </w:p>
        </w:tc>
      </w:tr>
      <w:tr w:rsidR="00782F00" w:rsidRPr="00782F00"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4,460</w:t>
            </w:r>
          </w:p>
        </w:tc>
      </w:tr>
    </w:tbl>
    <w:p w:rsidR="00782F00" w:rsidRPr="00782F00" w:rsidRDefault="00782F00">
      <w:pPr>
        <w:pStyle w:val="ConsPlusNonformat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Объемы финансирования Программы носят прогнозный характер и подлежат ежегодной корректировке с учетом возможностей бюджета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на реализацию программных мероприятий предполагается использовать средства, выделяемые на финансирование основной деятельности исполнителей мероприятий.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7" w:name="Par184"/>
      <w:bookmarkEnd w:id="7"/>
      <w:r w:rsidRPr="00782F00">
        <w:rPr>
          <w:rFonts w:ascii="Times New Roman" w:hAnsi="Times New Roman" w:cs="Times New Roman"/>
        </w:rPr>
        <w:t>IV. МЕХАНИЗМ РЕАЛИЗАЦИИ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Планирование, взаимодействие, координацию и общий контроль за исполнением Программы осуществляет Министерство юстиции Республики Татарстан, которое ежегодно уточняет целевые показатели и затраты на мероприятия Программы, механизм реализации Программы и состав исполнителей, запрашивает у министерств и ведомств, ответственных за выполнение мероприятий, сведения о ходе выполнения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Финансирование мероприятий осуществляется через министерства и ведомства, ответственные за их реализацию и являющиеся исполнителями Программы.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Исполнители Программы, ответственные за реализацию соответствующих мероприятий, представляют в Министерство юстиции Республики Татарстан ежеквартально, до 5 числа месяца, следующего за отчетным периодом, информацию об исполнении мероприятий и освоенных денежных средствах, выделяемых исполнителям мероприятий, с нарастающим итогом и в целом за отчетный год.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о ходе реализации и оценке эффективности Программы (далее - годовой отчет) Министерство юстиции Республики Татарстан совместно с соисполнителями до 1 февраля года, следующего за отчетным, представляет Премьер-министру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Годовой отчет содержит: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конкретные результаты, достигнутые за отчетный период;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перечень мероприятий, выполненных и не выполненных (с указанием причин) в установленные сроки;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анализ факторов, повлиявших на ход реализации Программы;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данные об использовании бюджетных ассигнований и иных средств на выполнение мероприятий;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иную информацию.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Внесение изменений в Программу осуществляется по инициативе и по согласованию с ответственным исполнителем мероприятий Программы либо во исполнение поручений Правительства Республики Татарстан в соответствии с установленными требованиями.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раз в полугодие представляет в Кабинет Министров Республики Татарстан информацию о ходе исполнения Программы. До 1 февраля наступившего года обобщенная за предыдущий год информация направляется в Управление Президента Республики Татарстан по вопросам антикоррупционной политики для включения в ежегодный сводный отчет о состоянии коррупции и реализации мер антикоррупционной политики в Республике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юстиции Республики Татарстан в установленном порядке направляет: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ежеквартально, до 25 числа месяца, следующего за отчетным периодом, в Министерство экономики Республики Татарстан - статистическую, справочную и аналитическую информацию о подготовке и реализации Программы, а также об эффективности использования финансовых средств по установленной форме;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ежегодно, до 1 марта года, следующего за отчетным периодом, в Министерство экономики Республики Татарстан и Министерство финансов Республики Татарстан - информацию о ходе работ по реализации Программы и эффективности использования финансовых средств.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</w:rPr>
      </w:pPr>
      <w:bookmarkStart w:id="8" w:name="Par202"/>
      <w:bookmarkEnd w:id="8"/>
      <w:r w:rsidRPr="00782F00">
        <w:rPr>
          <w:rFonts w:ascii="Times New Roman" w:hAnsi="Times New Roman" w:cs="Times New Roman"/>
        </w:rPr>
        <w:t>V. ОЦЕНКА СОЦИАЛЬНО-ЭКОНОМИЧЕСКОЙ ЭФФЕКТИВНОСТИ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Общая эффективность Программы оценивается по степени достижения установленных целевых параметров, запланированных к 2020 году, реализации в установленные сроки предусмотренных мероприятий. Для оценки эффективности Программы используются результаты социологических исследований, а также материалы текущей отчетности министерств и ведомств.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Реализация мероприятий Программы к 2020 году позволит: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повысить эффективность государственного управления в сфере противодействия коррупции;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повысить роль общественности в антикоррупционной деятельности органов исполнительной власти и органов местного самоуправления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формировать в обществе нетерпимое отношение к коррупции.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Кроме того, комплексное выполнение программных мероприятий будет способствовать развитию и укреплению антикоррупционных институтов в республике. Будет совершенствоваться антикоррупционное образование. Увеличится количество государственных и муниципальных служащих, прошедших курсы повышения квалификации по антикоррупционной тематике.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Социальный эффект Программы оценивается в более полной реализации гражданами своих конституционных прав и свобод.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Учитывая специфику Программы, определить прямой экономический эффект не представляется возможным, так как программные мероприятия не поддаются обычным статистическим измерениям и не могут быть выражены в стоимостной оценке. В то же время косвенный экономический эффект реализации мероприятий Программы может наблюдаться в результате формирования привлекательного имиджа Республики Татарстан, в том числе инвестиционной привлекательности, повышения предпринимательской активности, сокращения бюджетных потерь, связанных с проявлениями коррупции в органах исполнительной власти и органах местного самоуправления в республике.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 xml:space="preserve">В Программе используется система индикаторов и показателей, характеризующих результаты деятельности. Оценка эффективности Программы за весь период ее реализации проводится с учетом достижения к 2020 году показателей по индикаторам оценки результатов выполнения Программы, приведенных в </w:t>
      </w:r>
      <w:hyperlink w:anchor="Par224" w:history="1">
        <w:r w:rsidRPr="00782F00">
          <w:rPr>
            <w:rFonts w:ascii="Times New Roman" w:hAnsi="Times New Roman" w:cs="Times New Roman"/>
          </w:rPr>
          <w:t>приложении</w:t>
        </w:r>
      </w:hyperlink>
      <w:r w:rsidRPr="00782F00">
        <w:rPr>
          <w:rFonts w:ascii="Times New Roman" w:hAnsi="Times New Roman" w:cs="Times New Roman"/>
        </w:rPr>
        <w:t xml:space="preserve"> к ней.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bookmarkStart w:id="9" w:name="Par218"/>
      <w:bookmarkEnd w:id="9"/>
      <w:r w:rsidRPr="00782F00">
        <w:rPr>
          <w:rFonts w:ascii="Times New Roman" w:hAnsi="Times New Roman" w:cs="Times New Roman"/>
        </w:rPr>
        <w:t>Приложение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 Государственной программе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"Реализация антикоррупционной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политики Республики Татарстан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на 2015 - 2020 годы"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  <w:sectPr w:rsidR="00782F00" w:rsidRPr="00782F00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10" w:name="Par224"/>
      <w:bookmarkEnd w:id="10"/>
      <w:r w:rsidRPr="00782F00">
        <w:rPr>
          <w:rFonts w:ascii="Times New Roman" w:hAnsi="Times New Roman" w:cs="Times New Roman"/>
          <w:b/>
          <w:bCs/>
        </w:rPr>
        <w:t>ЦЕЛИ, ЗАДАЧИ, ИНДИКАТОРЫ ОЦЕНКИ РЕЗУЛЬТАТОВ ГОСУДАРСТВЕННОЙ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ПРОГРАММЫ "РЕАЛИЗАЦИЯ АНТИКОРРУПЦИОННОЙ ПОЛИТИКИ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РЕСПУБЛИКИ ТАТАРСТАН НА 2015 - 2020 ГОДЫ" И ФИНАНСИРОВАНИЕ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82F00">
        <w:rPr>
          <w:rFonts w:ascii="Times New Roman" w:hAnsi="Times New Roman" w:cs="Times New Roman"/>
          <w:b/>
          <w:bCs/>
        </w:rPr>
        <w:t>ПО МЕРОПРИЯТИЯМ ПРОГРАММЫ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628"/>
        <w:gridCol w:w="1531"/>
        <w:gridCol w:w="1080"/>
        <w:gridCol w:w="1980"/>
        <w:gridCol w:w="1021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</w:tblGrid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Наименование основных мероприятий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Сроки выполнения основных мероприятий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Индикаторы оценки конечных результатов, единицы измерения</w:t>
            </w:r>
          </w:p>
        </w:tc>
        <w:tc>
          <w:tcPr>
            <w:tcW w:w="68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Значения индикаторов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Финансирование (за счет средств бюджета Республики Татарстан), млн. рублей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2013 г. (базовый)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2016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2017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2018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2019 г.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2020 г.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17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Цели: выявление и устранение причин коррупции, противодействие условиям, способствующим ее проявлениям, формирование в обществе нетерпимого отношения к коррупции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1. Совершенствование инструментов и механизмов, в том числе правовых и организационных, противодействия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1.1. Разработка нормативных правовых актов и внесение изменений в законодательные и иные нормативные правовые акты Республики Татарстан о противодействии коррупции, муниципальные нормативные правовые акты во исполнение федерального законодательства и на основе обобщения практики применения действующих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антикоррупционных норм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Госсовет РТ </w:t>
            </w:r>
            <w:hyperlink w:anchor="Par1703" w:history="1">
              <w:r w:rsidRPr="00782F00">
                <w:rPr>
                  <w:rFonts w:ascii="Times New Roman" w:hAnsi="Times New Roman" w:cs="Times New Roman"/>
                </w:rPr>
                <w:t>&lt;*&gt;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(по согласованию), Кабмин РТ, 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органов государственной власти Республики Татарстан и органов местного самоуправления Республики Татарстан, внедривших внутренний контроль и антикоррупционный механизм в кадровую политику,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 Действенное функционирование подразделений органов государственной власти и органов местного самоуправления по профилактике коррупционных и иных правонарушений (должностных лиц кадровых служб, ответственных за работу по профилактике коррупционных и иных правонарушений (с освобождением от иных функций, не относящихся к антикоррупционной работе)) в соответствии с указами Президента Российской Федерации от 21 сентября 2009 года </w:t>
            </w:r>
            <w:hyperlink r:id="rId13" w:history="1">
              <w:r w:rsidRPr="00782F00">
                <w:rPr>
                  <w:rFonts w:ascii="Times New Roman" w:hAnsi="Times New Roman" w:cs="Times New Roman"/>
                </w:rPr>
                <w:t>N 1065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и Президента Республики Татарстан от 1 ноября 2010 года </w:t>
            </w:r>
            <w:hyperlink r:id="rId14" w:history="1">
              <w:r w:rsidRPr="00782F00">
                <w:rPr>
                  <w:rFonts w:ascii="Times New Roman" w:hAnsi="Times New Roman" w:cs="Times New Roman"/>
                </w:rPr>
                <w:t>N УП-711</w:t>
              </w:r>
            </w:hyperlink>
            <w:r w:rsidRPr="00782F00">
              <w:rPr>
                <w:rFonts w:ascii="Times New Roman" w:hAnsi="Times New Roman" w:cs="Times New Roman"/>
              </w:rPr>
              <w:t>, соблюдение принципа стабильности кадров, осуществляющих вышеуказанные функции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1.2.1. Проведение с соблюдением требований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законодательства о государственной и муниципальной службе, о противодействии коррупции проверки достоверности и полноты сведений о доходах, расходах, об имуществе и обязательствах имущественного характера служащих, своих супруги (супруга) и несовершеннолетних детей, представляемых: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государственными и муниципальными служащими;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лицами, замещающими государственные и муниципальные должности.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 и 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Аппарат Президента РТ,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1.2.2. Проведение проверок соблюдения государственными служащими требований к служебному поведению, предусмотренных законодательством о государственной службе, и муниципальными служащими ограничений </w:t>
            </w:r>
            <w:r w:rsidRPr="00782F00">
              <w:rPr>
                <w:rFonts w:ascii="Times New Roman" w:hAnsi="Times New Roman" w:cs="Times New Roman"/>
              </w:rPr>
              <w:lastRenderedPageBreak/>
              <w:t>и запретов, предусмотренных законодательством о муниципальной службе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1.2.3. 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1.2.4. Проведение в порядке, определенном представителем нанимателя (работодателя),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 и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1.2.5. Систематическое проведение оценки коррупционных рисков, </w:t>
            </w:r>
            <w:r w:rsidRPr="00782F00">
              <w:rPr>
                <w:rFonts w:ascii="Times New Roman" w:hAnsi="Times New Roman" w:cs="Times New Roman"/>
              </w:rPr>
              <w:lastRenderedPageBreak/>
              <w:t>возникающих при реализации государственными (муниципальными) служащими функций, и внесение уточнений в перечни должностей государственной (муниципальной) службы, замещение которых связано с коррупционными рисками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ежегодно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1.2.6. Внедрение и использование в деятельности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 компьютерных программ, разработанных на базе специального программного обеспечения в целях осуществления: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мониторинга и автоматизированного анализа сведений о доходах, расходах, об </w:t>
            </w:r>
            <w:r w:rsidRPr="00782F00">
              <w:rPr>
                <w:rFonts w:ascii="Times New Roman" w:hAnsi="Times New Roman" w:cs="Times New Roman"/>
              </w:rPr>
              <w:lastRenderedPageBreak/>
              <w:t>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 о доходах, недвижимом имуществе (в том числе за рубежом), транспортных средствах, счетах, кредитах, ценных бумагах;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</w:t>
            </w:r>
            <w:r w:rsidRPr="00782F00">
              <w:rPr>
                <w:rFonts w:ascii="Times New Roman" w:hAnsi="Times New Roman" w:cs="Times New Roman"/>
              </w:rPr>
              <w:lastRenderedPageBreak/>
              <w:t>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Внедрение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Использование - 2015 - 2020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1.3. Обеспечение открытости деятельности комиссий при руководителях исполнительных органов государственной власти и органов местного самоуправления в Республике Татарстан по противодействию коррупции, в том числе путем вовлечения в их деятельность представителей общественных советов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1.4. Обеспечение действенного функционирования комиссий по соблюдению требований к служебному поведению государственных (муниципальных) </w:t>
            </w:r>
            <w:r w:rsidRPr="00782F00">
              <w:rPr>
                <w:rFonts w:ascii="Times New Roman" w:hAnsi="Times New Roman" w:cs="Times New Roman"/>
              </w:rPr>
              <w:lastRenderedPageBreak/>
              <w:t>служащих и урегулированию конфликта интересов в соответствии с установленными требованиями федерального и республиканского законодательств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1.5. Организация проверки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а также работы подразделений кадровых служб органов государственной власти и органов местного самоуправления по профилактике коррупционных и иных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1.6. Размещение в соответствии с законодательством на сайтах органов исполнительной власти,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Республики Татарстан сведений о доходах, расходах, имуществе и обязательствах имущественного характера государственных гражданских служащих и муниципальных служащих согласно правилам, установленным законодательством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1.7. Методическое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согласованию),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Минюст РТ, образовательные организации </w:t>
            </w:r>
            <w:r w:rsidRPr="00782F00">
              <w:rPr>
                <w:rFonts w:ascii="Times New Roman" w:hAnsi="Times New Roman" w:cs="Times New Roman"/>
              </w:rPr>
              <w:lastRenderedPageBreak/>
              <w:t>(по согласованию), Совет ректоров вузов Республики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1.8. Организация анализа исполнения государственными органами, органами местного самоуправления Республики Татарстан законодательства о государственной гражданской службе, муниципальной службе, о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по работе с территориями Президента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 (1 раз в 3 года)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1.9. Осуществление контроля за выполнением требований федеральных законов от 3 декабря 2012 года </w:t>
            </w:r>
            <w:hyperlink r:id="rId15" w:history="1">
              <w:r w:rsidRPr="00782F00">
                <w:rPr>
                  <w:rFonts w:ascii="Times New Roman" w:hAnsi="Times New Roman" w:cs="Times New Roman"/>
                </w:rPr>
                <w:t>N 230-ФЗ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контроле за соответствием расходов лиц, замещающих государственные должности, и иных лиц их доходам" и от 7 мая </w:t>
            </w:r>
            <w:r w:rsidRPr="00782F00">
              <w:rPr>
                <w:rFonts w:ascii="Times New Roman" w:hAnsi="Times New Roman" w:cs="Times New Roman"/>
              </w:rPr>
              <w:lastRenderedPageBreak/>
              <w:t xml:space="preserve">2013 года </w:t>
            </w:r>
            <w:hyperlink r:id="rId16" w:history="1">
              <w:r w:rsidRPr="00782F00">
                <w:rPr>
                  <w:rFonts w:ascii="Times New Roman" w:hAnsi="Times New Roman" w:cs="Times New Roman"/>
                </w:rPr>
                <w:t>N 79-ФЗ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 Информирование органов Прокуратуры РТ о нарушениях, выявленных в ходе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Департамент государственной службы и кадров при Президенте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Управление Президента РТ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вопросам антикоррупционной политики (по согласованию), МВД по РТ (по согласованию), прокуратура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1.10. Организация и проведение ротации государственных гражданских служащих в установленном порядке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ИОГВ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Выполнение плана проведения ротации государственных гражданских служащих Республики Татарстан,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1.11. Изучение эффективности организации деятельности по противодействию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Подготовка предложений и рекомендаций по недопущению условий для проявления коррупции, минимизации последствий коррупционных правонарушений и совершенствованию антикоррупционной работы в органах государственной власти Республики Татарстан, органах местного самоуправления в Республике Татарстан, государственных и муниципальных организациях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</w:t>
            </w:r>
            <w:r w:rsidRPr="00782F00">
              <w:rPr>
                <w:rFonts w:ascii="Times New Roman" w:hAnsi="Times New Roman" w:cs="Times New Roman"/>
              </w:rPr>
              <w:lastRenderedPageBreak/>
              <w:t>онной политики (по согласованию), Республиканская экспертная группа по вопросам противодействия коррупции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мероприятий в исполнительных органах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власти и органах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2. Выявление и устранение коррупциогенных факторов в нормативных правовых актах и проектах нормативных правовых актов посредством проведения антикоррупционной экспертизы, обеспечение условий для проведения независимой антикоррупционной экспертизы проектов нормативных правовых актов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2.1. Принятие практических мер по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организации эффективного проведения антикоррупционной экспертизы нормативных правовых актов и их проектов, ежегодного обобщения результатов ее проведения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Минюст РТ, 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законодательных 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иных нормативных правовых актов, подвергнутых антикоррупционной экспертизе на стадии разработки их проектов,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95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2.2. Создание необходимых условий для проведения независимой антикоррупционной экспертизы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2.3. Проведение семинаров (тренингов) с лицами, привлекаемыми к проведению антикоррупционной экспертизы республиканских и муниципальных нормативных правовых актов и проектов нормативных правовых актов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Минюст РТ, Управление Министерства юстиции РФ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3. Оценка состояния коррупции посредством проведения мониторинговых исследований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3.1. Проведение мониторинга деятельности органов </w:t>
            </w:r>
            <w:r w:rsidRPr="00782F00">
              <w:rPr>
                <w:rFonts w:ascii="Times New Roman" w:hAnsi="Times New Roman" w:cs="Times New Roman"/>
              </w:rPr>
              <w:lastRenderedPageBreak/>
              <w:t>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 и оценке их эффективности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Комитет РТ по социально-экономическо</w:t>
            </w:r>
            <w:r w:rsidRPr="00782F00">
              <w:rPr>
                <w:rFonts w:ascii="Times New Roman" w:hAnsi="Times New Roman" w:cs="Times New Roman"/>
              </w:rPr>
              <w:lastRenderedPageBreak/>
              <w:t>му мониторингу,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Полнота исполнения государственного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задания на организацию социологических опросов, процентов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3.2. Исполнение государственного задания по организации социологических опросов различных групп населения в целях мониторинга состояния коррупции, выявления коррупциогенных факторов, оценки эффективности антикоррупционных мер. Информирование граждан об основных полученных результатах и выводах. Подготовка предложений по совершенствованию антикоррупционных мер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Комитет РТ по социально-экономическому мониторингу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0,997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3.3. Проведение отраслевых исследований коррупционных факторов и реализуемых антикоррупционных мер среди целевых групп. Использование полученных результатов для выработки превентивных мер в рамках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3.4.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вовлеченности институтов гражданского общества в реализацию антикоррупционной политики;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материалов республиканских средств массовой информации на тему коррупции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 ОМС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3.5. Совершенствование методики проведения мониторинга деятельности органов исполнительной власти Республики Татарстан, территориальных органов федеральных органов исполнительной власти по Республике Татарстан, органов местного </w:t>
            </w:r>
            <w:r w:rsidRPr="00782F00">
              <w:rPr>
                <w:rFonts w:ascii="Times New Roman" w:hAnsi="Times New Roman" w:cs="Times New Roman"/>
              </w:rPr>
              <w:lastRenderedPageBreak/>
              <w:t>самоуправления муниципальных районов и городских округов Республики Татарстан по реализации антикоррупционных мер на территории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Комитет РТ по социально-экономическому мониторингу, Аппарат Президента РТ (по согласованию), Академия наук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согласованию), Минюст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4. Активизация антикоррупционного обучения и антикоррупционной пропаганды, вовлечение кадровых, материальных, информационных и других ресурсов гражданского общества в противодействие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4.1. Обеспечение в централизованном порядке повышения квалификации государственных гражданских служащих Республики Татарстан и муниципальных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прошедших повышение квалификации,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4.2. Организация и проведение краткосрочных специализированных семинаров, направленных на повышение квалификации отдельных категорий государственных гражданских служащих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 и муниципальных служащих, а также представителей общественности и иных лиц, принимающих участие в противодействии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Управление Президента РТ по вопросам антикоррупционной политики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ОМС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4.3. Проведение курсов повышения квалификации государственных (муниципальных) служащих с включением в образовательные программы дисциплин по антикоррупционной тематике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Департамент государственной службы и кадров при Президенте РТ (по согласованию),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4.4. Осуществление закупок на разработку, издание, последующее обновление и распространение в государственных органах и органах местного самоуправления методических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материалов, направленных на совершенствование деятельности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Обеспеченность методическими материалами по вопросам совершенствования деятельности по противодействию коррупции государственных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 органов местного самоуправления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0,075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4.5. Осуществление работы по формированию у служащих и работников государственных органов, государственных и муниципальных организаций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государственных гражданских (муниципальных) служащих, государственных и муниципальных организаций, с которыми проведены антикоррупционные мероприятия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4.6. Осуществление закупок на издание и распространение в государственных органах и органах местного самоуправления научно-практического журнала "Антикоррупционный бюллетень"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выпусков журнала тиражом 300 экземпляров (1 раз в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0,230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0,250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4.7. Проведение закупок на осуществление выпуска цикла телепередач по правовому просвещению населения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выпущенных в эфир телепередач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1,422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1,492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1,563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1,638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1,709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1,782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4.8. Организация работы по разработке и трансляции на республиканских телеканалах информационно-разъяснительных и информационно-имиджевых видеоматериалов социальной направленности в целях формирования в обществе нетерпимого отношения к коррупции и пропаганды антикоррупционного поведения (на двух государственных языках РТ)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трансляций социальных роликов на республиканских телевизионных каналах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300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0,13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4.9. Организация информационного сопровождения мероприятий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направленности, просветительской работы в обществе по вопросам противостояния коррупции в любых ее проявлениях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4.10. Организация проведения заседаний круглых столов, брифингов и конференций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мероприятий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4.11. Опубликование в газете "События недели" - "Атна вакыйгалары" материалов по тематике "Правовое просвещение в области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4.12. Организация разработки цикла учебно-методических антикоррупционных пособий и рабочих тетрадей, рассчитанных на различные возрастные группы детей (на двух государственных языках Республики Татарстан), и внедрение их в практику работы образовательных учреждений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Разработка учебных материалов - 2015 г.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Внедрение учебных материалов в образовательные </w:t>
            </w:r>
            <w:r w:rsidRPr="00782F00">
              <w:rPr>
                <w:rFonts w:ascii="Times New Roman" w:hAnsi="Times New Roman" w:cs="Times New Roman"/>
              </w:rPr>
              <w:lastRenderedPageBreak/>
              <w:t>учреждения - 2015 - 2020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Количество внеклассных часов, проведенных в образовательных учреждениях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60 тыс. часов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1,750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4.13. Подготовка и внесение в установленном порядке предложений по включению в государственные образовательные стандарты высшего профессионального образования требований о формировании у обучающихся нетерпимости к коррупционному поведению как компонента профессиональной этики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4.14. Организация проведения всероссийской научно-практической конференции по вопросам противодействия коррупции с международным участием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конференций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0,203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4.15. Организация проведения цикла специальных агитационно-</w:t>
            </w:r>
            <w:r w:rsidRPr="00782F00">
              <w:rPr>
                <w:rFonts w:ascii="Times New Roman" w:hAnsi="Times New Roman" w:cs="Times New Roman"/>
              </w:rPr>
              <w:lastRenderedPageBreak/>
              <w:t>общественных акций среди студентов организаций высшего профессионального образования республики, направленных на решение задач формирования антикоррупционного поведения, в том числе проведение конкурсов социальной рекламы антикоррупционной направленности (видеоконкурс, конкурс плакатов, фотокросс и др.)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Министерство по делам молодежи и спорту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Совет ректоров вузов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проведенных ежегодных акций в городах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0,451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0,481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0,511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0,541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0,571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0,601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4.16. Организация проведения цикла научно-дискуссионных, а также информационно-просветительских общественных акций, в том числе приуроченных к Международному дню борьбы с коррупцией, с участием студентов образовательных организаций высшего и среднего профессионального образования Республики Татарстан, ученых и работающей молодежи, направленных на </w:t>
            </w:r>
            <w:r w:rsidRPr="00782F00">
              <w:rPr>
                <w:rFonts w:ascii="Times New Roman" w:hAnsi="Times New Roman" w:cs="Times New Roman"/>
              </w:rPr>
              <w:lastRenderedPageBreak/>
              <w:t>решение задач формирования нетерпимого отношения к коррупции, повышения уровня правосознания и правовой культуры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по делам молодежи и спорту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Совет ректоров вузов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научно-практических конференций, встреч, дебатов, форумов, круглых столов и семинаров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0,372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0,382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0,392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0,402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0,422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4.17. Учреждение номинации СТЭМ антикоррупционной направленности в рамках Республиканского открытого фестиваля "Студенческая весна"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по делам молодежи и спорту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4.18. Проведение конкурса сочинений "Будущее моей страны - в моих руках!", творческих работ учащихся национальных школ на родном языке на тему "Скажем коррупции "Нет"!" и детских рисунков "Надо жить честно!", республиканского конкурса творческих работ среди студентов профессиональных образовательных организаций "На страже закона, против коррупции!"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Управление 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4.19. Организация проведения конкурса </w:t>
            </w:r>
            <w:r w:rsidRPr="00782F00">
              <w:rPr>
                <w:rFonts w:ascii="Times New Roman" w:hAnsi="Times New Roman" w:cs="Times New Roman"/>
              </w:rPr>
              <w:lastRenderedPageBreak/>
              <w:t>научно-прикладных исследовательских работ на тему реализации антикоррупционной политики Республики Татарстан среди профессорско-преподавательского состава образовательных учреждений, научно-исследовательских учреждений, аспирантов и студентов образовательных учреждений в целях распространения правовых знаний в образовательных учреждениях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МОиН РТ, Управление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Президента РТ по вопросам антикоррупционной политики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4.20. Осуществление комплекса организационных, разъяснительных и иных мер по соблюдению государственными (муниципальными) служащими ограничений, запретов, а также по исполнению обязанностей, установленных в целях противодействия коррупции, в том числе ограничений, </w:t>
            </w:r>
            <w:r w:rsidRPr="00782F00">
              <w:rPr>
                <w:rFonts w:ascii="Times New Roman" w:hAnsi="Times New Roman" w:cs="Times New Roman"/>
              </w:rPr>
              <w:lastRenderedPageBreak/>
              <w:t>касающихся дарения и получения подарков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4.21. С учетом положений международных актов в области противодействия коррупции о криминализации обещания дачи взятки или получения взятки и предложения дачи взятки или получения взятки и опыта иностранных государств разработать и осуществить комплекс организационных, разъяснительных и иных мер по недопущению государственными (муниципальными)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5. Обеспечение открытости, доступности для населения деятельности государственных и муниципальных органов, укрепление их связи с гражданским обществом, стимулирование антикоррупционной активности общественности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5.1. Обеспечение соблюдения положений административных </w:t>
            </w:r>
            <w:r w:rsidRPr="00782F00">
              <w:rPr>
                <w:rFonts w:ascii="Times New Roman" w:hAnsi="Times New Roman" w:cs="Times New Roman"/>
              </w:rPr>
              <w:lastRenderedPageBreak/>
              <w:t>регламентов предоставления государственных (муниципальных) услуг органами исполнительной власти и органами местного самоуправления в Республике Татарстан при предоставлении государственных (муниципальных)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ОИГВ РТ, ОМС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5.2. Проведение мониторинга: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предоставления государственных услуг и выполнения административных регламентов предоставления государственных услуг исполнительными органами государственной власти Республики Татарстан;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качества предоставления муниципальных услуг при использовании административных регламентов, в том числе путем опросов конечных потребителей услуг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Минэкономики РТ, ЦЭСИ РТ при КМ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Уровень удовлетворенности граждан качеством предоставления государственных и муниципальных услуг,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5.3. Совершенствование системы предоставления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государственных и муниципальных услуг, в том числе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Минэкономики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Министерство информатизации и связи РТ, ЦЭСИ РТ при КМ РТ, ИОГВ РТ, ОМС (по согласованию)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граждан, имеющих доступ к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получению государственных и муниципальных услуг по принципу "одного окна" по месту пребывания, в том числе в многофункциональных центрах предоставления государственных и муниципальных услуг, процентов.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Среднее число обращений представителей бизнес-сообщества в орган государственной власти Российской Федерации (орган местного самоуправления) для получения одной государственной услуги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40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5.4. Проведение мониторинга уведомлений о коррупционных проявлениях, поступающих в государственную информационную </w:t>
            </w:r>
            <w:r w:rsidRPr="00782F00">
              <w:rPr>
                <w:rFonts w:ascii="Times New Roman" w:hAnsi="Times New Roman" w:cs="Times New Roman"/>
              </w:rPr>
              <w:lastRenderedPageBreak/>
              <w:t>систему Республики Татарстан "Народный контроль"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по правам человека в Республике Татарстан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5.5. Организация наполнения раздела "Противодействие коррупции" официальных сайтов органов исполнительной власти, муниципальных районов и городских округов в соответствии с законодательством и </w:t>
            </w:r>
            <w:hyperlink r:id="rId17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исполнительных органов государственной власти и органов местного самоуправления муниципальных районов и городских округов, обеспечивающих наполнение информацией своих официальных сайтов в соответствии с законодательством и </w:t>
            </w:r>
            <w:hyperlink r:id="rId18" w:history="1">
              <w:r w:rsidRPr="00782F00">
                <w:rPr>
                  <w:rFonts w:ascii="Times New Roman" w:hAnsi="Times New Roman" w:cs="Times New Roman"/>
                </w:rPr>
                <w:t>требованиями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, установленными постановлением Кабинета Министров Республики Татарстан от 04.04.2013 N 225 "Об утверждении Единых требований к размещению и наполнению разделов </w:t>
            </w:r>
            <w:r w:rsidRPr="00782F00">
              <w:rPr>
                <w:rFonts w:ascii="Times New Roman" w:hAnsi="Times New Roman" w:cs="Times New Roman"/>
              </w:rPr>
              <w:lastRenderedPageBreak/>
              <w:t>официальных сайтов исполнительных органов государственной власти Республики Татарстан в информационно-телекоммуникационной сети Интернет по вопросам противодействия коррупции",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5.6. Обеспечение функционирования в министерствах, ведомствах, органах местного самоуправления в Республике Татарстан "телефонов доверия", "горячих линий", Интернет-приемных, других информационных каналов, позволяющих гражданам сообщать о ставших известными им фактах коррупции, причинах и условиях, способствующих их совершению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5.7. Формирование рейтинга открытости и </w:t>
            </w:r>
            <w:r w:rsidRPr="00782F00">
              <w:rPr>
                <w:rFonts w:ascii="Times New Roman" w:hAnsi="Times New Roman" w:cs="Times New Roman"/>
              </w:rPr>
              <w:lastRenderedPageBreak/>
              <w:t>доступности деятельности министерств, ведомств и органов местного самоуправления в Республике Татарстан в процессе общения с предпринимательским сообществом Республики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ТПП РТ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), Минпромторг РТ,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5.8. Обеспечение работы Общественной приемной по вопросам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ТРО Общероссийской общественной организации "Ассоциация юристов России"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5.9. Осуществление публикаций в СМИ информации и размещение на Интернет-сайтах ежегодных отчетов о состоянии </w:t>
            </w:r>
            <w:r w:rsidRPr="00782F00">
              <w:rPr>
                <w:rFonts w:ascii="Times New Roman" w:hAnsi="Times New Roman" w:cs="Times New Roman"/>
              </w:rPr>
              <w:lastRenderedPageBreak/>
              <w:t>коррупции и реализации мер антикоррупционной политики в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Управление Президента РТ по вопросам антикоррупционной </w:t>
            </w:r>
            <w:r w:rsidRPr="00782F00">
              <w:rPr>
                <w:rFonts w:ascii="Times New Roman" w:hAnsi="Times New Roman" w:cs="Times New Roman"/>
              </w:rPr>
              <w:lastRenderedPageBreak/>
              <w:t>политики (по согласованию),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5.10. Проведение ежеквартального анализа обращений граждан, поступающих Главному федеральному инспектору по Республике Татарстан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аппарат Главного федерального инспектора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5.11. Организация работы по проведению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лиц, с ежеквартальным обобщением и рассмотрением его результатов на заседаниях антикоррупционных комиссий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5.12. Доведение до СМИ </w:t>
            </w:r>
            <w:r w:rsidRPr="00782F00">
              <w:rPr>
                <w:rFonts w:ascii="Times New Roman" w:hAnsi="Times New Roman" w:cs="Times New Roman"/>
              </w:rPr>
              <w:lastRenderedPageBreak/>
              <w:t>информации о мерах, принимаемых органами государственной власти и органами местного самоуправления Республики Татарстан, по противодействию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ИОГВ РТ, </w:t>
            </w:r>
            <w:r w:rsidRPr="00782F00">
              <w:rPr>
                <w:rFonts w:ascii="Times New Roman" w:hAnsi="Times New Roman" w:cs="Times New Roman"/>
              </w:rPr>
              <w:lastRenderedPageBreak/>
              <w:t>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5.13. Формирование системы общественного контроля в различных сферах общественными объединениями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Общественная палата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5.14. Оформление и поддержание в актуальном состоянии специальных информационных стендов и иных форм представления информации антикоррупционного содержания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6. Обеспечение открытости, добросовестной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6.1. Реализация мер, способствующих снижению уровня коррупции при осуществлении закупок товаров (работ, услуг) для государственных и муниципальных нужд, в том числе проведение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мероприятий по обеспечению открытости и доступности осуществляемых закупок, а также реализация мер по обеспечению прав и законных интересов участников закупок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Госкомитет РТ по закупкам, 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Доля органов государственной власти и органов местного самоуправления Республики Татарстан, обеспечивших прозрачность </w:t>
            </w:r>
            <w:r w:rsidRPr="00782F00">
              <w:rPr>
                <w:rFonts w:ascii="Times New Roman" w:hAnsi="Times New Roman" w:cs="Times New Roman"/>
              </w:rPr>
              <w:lastRenderedPageBreak/>
              <w:t>деятельности по осуществлению закупок товаров, работ, услуг для обеспечения государственных (муниципальных) нужд,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6.2. Проведение плановых и внеплановых проверок осуществления закупок товаров (работ, услуг) для государственных и муниципальных нужд, анализа результатов этих проверок и разработка предложений по устранению выявленных 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УФАС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7. Последовательное снижение административного давления на предпринимательство (бизнес-структуры)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7.1. Проведение социологических опросов предпринимателей по вопросам их взаимоотношений с контролирующими, надзорными и другими государственными органами.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Размещение результатов социологических исследований на сайте Уполномоченного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Президенте РТ по защите прав предпринимателей и Торгово-промышленной палаты РТ, а также освещение в СМИ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Комитет РТ по социально-экономическому мониторингу, Уполномоченный при Президенте РТ по защите прав предпринимат</w:t>
            </w:r>
            <w:r w:rsidRPr="00782F00">
              <w:rPr>
                <w:rFonts w:ascii="Times New Roman" w:hAnsi="Times New Roman" w:cs="Times New Roman"/>
              </w:rPr>
              <w:lastRenderedPageBreak/>
              <w:t>елей (по согласованию), ТПП РТ (по согласованию), Агентство "Татмедиа"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и опубликованных опросов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7.2. Обобщение и распространение положительного опыта антикоррупционного поведения предпринимателей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попадавших в коррупционную ситуацию,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13,9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13,7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7.3. Развитие служб с целью оказания юридических консультаций по телефону, электронной почте или с выездом на место для оказания помощи предпринимателям в случае возникновения коррупционных ситуаций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ТПП РТ (по согласованию), Минэкономики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предпринимателей, получивших юридическую консультацию, из числа обратившихся,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7.4. Проведение заседаний круглых столов представителей </w:t>
            </w:r>
            <w:r w:rsidRPr="00782F00">
              <w:rPr>
                <w:rFonts w:ascii="Times New Roman" w:hAnsi="Times New Roman" w:cs="Times New Roman"/>
              </w:rPr>
              <w:lastRenderedPageBreak/>
              <w:t>органов исполнительной власти и бизнес-сообщества с целью выработки согласованных мер по дальнейшему снижению административного давления на бизнес-структуры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ТПП РТ (по согласованию), </w:t>
            </w:r>
            <w:r w:rsidRPr="00782F00">
              <w:rPr>
                <w:rFonts w:ascii="Times New Roman" w:hAnsi="Times New Roman" w:cs="Times New Roman"/>
              </w:rPr>
              <w:lastRenderedPageBreak/>
              <w:t>Минэкономики РТ, 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заседаний круглых столов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7.5. Осуществление приема субъектов предпринимательской деятельности в муниципальных районах и городских округах Республики Татарстан по вопросам имеющихся административных барьеров и негативного воздействия на бизнес-структуры органов исполнительной власти, правоохранительных и контролирующих органов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Уполномоченный при Президенте РТ по защите прав предпринимателей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Количество проведенных приемов в муниципальных районах и городских округах Республики Татарстан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7.6. Освещение в СМИ и размещение на официальном сайте Уполномоченного при Президенте РТ по защите прав предпринимателей ежегодного доклада о деятельности по </w:t>
            </w:r>
            <w:r w:rsidRPr="00782F00">
              <w:rPr>
                <w:rFonts w:ascii="Times New Roman" w:hAnsi="Times New Roman" w:cs="Times New Roman"/>
              </w:rPr>
              <w:lastRenderedPageBreak/>
              <w:t>реализации мер, направленных на соблюдение и восстановление прав субъектов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Уполномоченный при Президенте РТ по защите прав предпринимателей (по согласованию</w:t>
            </w:r>
            <w:r w:rsidRPr="00782F00">
              <w:rPr>
                <w:rFonts w:ascii="Times New Roman" w:hAnsi="Times New Roman" w:cs="Times New Roman"/>
              </w:rPr>
              <w:lastRenderedPageBreak/>
              <w:t>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Количество публикаций доклада на официальном сайте Уполномоченного при Президенте РТ по защите прав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предпринимателей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8. Повышение эффективности взаимодействия с правоохранительными органами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8.1. Осуществление проверки соблюдения законодательства при реализации приоритетных национальных проектов и республиканских государственных программ на предмет выявления коррупционных правонарушений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Минфин РТ, 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Полнота реализации контрольных проверок, предусмотренных Программой,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8.2. Регулярное проведение в органах государственной власти республики и органах местного самоуправления муниципальных районов и городских округов республики проверок соблюдения государственными гражданскими и муниципальными служащими порядка прохождения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гражданской и муниципальной службы, предусмотренных законодательством запретов и ограничений. Придание широкой огласке результатов проверок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согласованию), Прокуратура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8.3. Осуществление комплекса оперативно-разыскных мероприятий по выявлению и раскрытию коррупционных фактов, совершаемых субъектами предпринимательской деятельности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8.4. Разработка и проведение комплекса межведомственных мероприятий по выявлению и пресечению фактов коррупции в сфере землепользования, ЖКХ, распоряжения бюджетными средствами, государственным и муниципальным имуществом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Прокуратура РТ (по согласованию), СУ СК РФ по РТ (по согласованию),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8.5. Проведение анализа результатов работы по борьбе с коррупционными </w:t>
            </w:r>
            <w:r w:rsidRPr="00782F00">
              <w:rPr>
                <w:rFonts w:ascii="Times New Roman" w:hAnsi="Times New Roman" w:cs="Times New Roman"/>
              </w:rPr>
              <w:lastRenderedPageBreak/>
              <w:t>преступлениями. Подготовка аналитических материалов по категориям выявленных преступлений, отраслям, подверженным коррупции, структуре должностных лиц, привлеченных к уголовной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8.6. Доведение до жителей Республики Татарстан через СМИ информации об имеющихся фактах разоблачения коррупционеров, отстранения должностных лиц от занимаемых ими должностей, привлечения виновных к ответственности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8.7. Организация взаимодействия с органами государственного и муниципального контроля, направленного на безусловное соблюдение законодательства при </w:t>
            </w:r>
            <w:r w:rsidRPr="00782F00">
              <w:rPr>
                <w:rFonts w:ascii="Times New Roman" w:hAnsi="Times New Roman" w:cs="Times New Roman"/>
              </w:rPr>
              <w:lastRenderedPageBreak/>
              <w:t>расходовании бюджетных средств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Задача 9. Усиление мер по минимизации бытовой коррупции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9.1. Обеспечение соблюдения требований законодательства в сфере государственной гражданской (муниципальной) службы с целью устранения коррупционных рисков, возникающих при поступлении граждан на должность государственной (муниципальной) службы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ИОГВ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жителей Республики Татарстан, вступающих в коррупционную сделку из-за отсутствия времени или возможностей для решения своей проблемы, процентов (по данным социологических исследований, проводимых Комитетом РТ по социально-экономическому мониторингу)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24,0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23,0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21,5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9.2. Обеспечение соблюдения очередности поступления детей дошкольного возраста в детские сады в соответствии с электронной очередью. Исключение возможности необоснованного перемещения по очереди.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Ежемесячное проведение мониторинга процесса комплектования дошкольных образовательных организаций Республики Татарстан в автоматизированной информационной системе "Электронный детский сад"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МОиН РТ, Министерство информатизации и связи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9.3. Обеспечение родителей детей дошкольного и школьного возраста памятками о действиях в случаях незаконных поборов в образовательных организациях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Доля родителей детей дошкольного и школьного возраста, получивших памятки о действиях в случаях незаконных поборов в образовательных организациях, процентов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9.4. Разработка и проведение для студентов медицинских учебных заведений, интернов комплекса мероприятий, направленных на формирование антикоррупционного поведения у будущих </w:t>
            </w:r>
            <w:r w:rsidRPr="00782F00">
              <w:rPr>
                <w:rFonts w:ascii="Times New Roman" w:hAnsi="Times New Roman" w:cs="Times New Roman"/>
              </w:rPr>
              <w:lastRenderedPageBreak/>
              <w:t>медработников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здравоохранения РТ,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9.5. Внедрение в медицинских и образовательных организациях практики ознакомления вновь принятых медицинских работников и работников образования с нормами антикоррупционного поведения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9.6. Ведение мониторинга обращений граждан о проявлениях коррупции в сфере образования и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9.7. Проведение социологических опросов в организациях здравоохранения, образования по вопросам коррупционных проявлений в сфере оказания медицинских, образовательных услуг. Размещение на официальных сайтах органов власти результатов опросов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МОиН РТ, Министерство здравоохранения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9.8. Проведение мониторинга соблюдения </w:t>
            </w:r>
            <w:r w:rsidRPr="00782F00">
              <w:rPr>
                <w:rFonts w:ascii="Times New Roman" w:hAnsi="Times New Roman" w:cs="Times New Roman"/>
              </w:rPr>
              <w:lastRenderedPageBreak/>
              <w:t>руководителями учреждений здравоохранения условий служебных контрактов в части запрета на учреждение ими коммерческих структур (организаций), оказывающих медицинские и иные услуги в сфере здравоохранения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Министерство здравоохране</w:t>
            </w:r>
            <w:r w:rsidRPr="00782F00">
              <w:rPr>
                <w:rFonts w:ascii="Times New Roman" w:hAnsi="Times New Roman" w:cs="Times New Roman"/>
              </w:rPr>
              <w:lastRenderedPageBreak/>
              <w:t>ния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9.9. Организация разработки и внедрение электронного сервиса, позволяющего обеспечить публичность действий органов местного самоуправления в отношении распоряжения земельными участками и муниципальной собственностью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информатизации и связи РТ, помощник Президента РТ (по согласованию),</w:t>
            </w:r>
          </w:p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Министерство земельных и имущественных отношений РТ, Управление Росреестра по Республике Татарстан (по согласованию), Совет муниципальных образований РТ (по </w:t>
            </w:r>
            <w:r w:rsidRPr="00782F00">
              <w:rPr>
                <w:rFonts w:ascii="Times New Roman" w:hAnsi="Times New Roman" w:cs="Times New Roman"/>
              </w:rPr>
              <w:lastRenderedPageBreak/>
              <w:t>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2015 - 2017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9.10. Обеспечение информирования населения посредством публикаций в печатных изданиях, подготовки новостных сюжетов в телепрограммах (телепередачах) и радиопрограммах (радиопередачах) о положениях Жилищного </w:t>
            </w:r>
            <w:hyperlink r:id="rId19" w:history="1">
              <w:r w:rsidRPr="00782F00">
                <w:rPr>
                  <w:rFonts w:ascii="Times New Roman" w:hAnsi="Times New Roman" w:cs="Times New Roman"/>
                </w:rPr>
                <w:t>кодекса</w:t>
              </w:r>
            </w:hyperlink>
            <w:r w:rsidRPr="00782F00">
              <w:rPr>
                <w:rFonts w:ascii="Times New Roman" w:hAnsi="Times New Roman" w:cs="Times New Roman"/>
              </w:rPr>
              <w:t xml:space="preserve"> Российской Федерации, правах и обязанностях участников жилищных отношений и системе контроля за организациями, осуществляющими управление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Министерство строительства, архитектуры и жилищно-коммунального хозяйства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9.11. Осуществление контроля за раскрытием информации о деятельности организаций, осуществляющих деятельность в сфере управления многоквартирными домами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Государственная жилищная инспекция РТ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9.12. Обеспечение </w:t>
            </w:r>
            <w:r w:rsidRPr="00782F00">
              <w:rPr>
                <w:rFonts w:ascii="Times New Roman" w:hAnsi="Times New Roman" w:cs="Times New Roman"/>
              </w:rPr>
              <w:lastRenderedPageBreak/>
              <w:t>действенного функционирования комиссий по противодействию коррупции в отделах Военного комиссариата Республики Татарстан в муниципальных районах и городских округах, в том числе путем вовлечения в их деятельность представителей общественности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Военный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комиссариат РТ (по согласованию), ОМС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9.13. Проведение мониторинга функционирования компьютерной программы по регистрации транспортных средств с функцией присвоения государственных регистрационных знаков по принципу случайных чисел, которая позволяет исключить коррупционную составляющую при производстве регистрационных действий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УГИБДД МВД по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2015 - 2020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980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Задача 10. Стимулирование антикоррупционного поведения государственных и муниципальных служащих</w:t>
            </w:r>
          </w:p>
        </w:tc>
      </w:tr>
      <w:tr w:rsidR="00782F00" w:rsidRPr="00782F00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 xml:space="preserve">10.1. Разработка </w:t>
            </w:r>
            <w:r w:rsidRPr="00782F00">
              <w:rPr>
                <w:rFonts w:ascii="Times New Roman" w:hAnsi="Times New Roman" w:cs="Times New Roman"/>
              </w:rPr>
              <w:lastRenderedPageBreak/>
              <w:t>комплекса мер, направленных на повышение престижа государственной и муниципальной службы, с учетом положительного регионального и международного опыта в сфере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Департамент </w:t>
            </w:r>
            <w:r w:rsidRPr="00782F00">
              <w:rPr>
                <w:rFonts w:ascii="Times New Roman" w:hAnsi="Times New Roman" w:cs="Times New Roman"/>
              </w:rPr>
              <w:lastRenderedPageBreak/>
              <w:t>государственной службы и кадров при Президенте РТ (по согласованию), Управление Президента РТ по вопросам антикоррупционной политики (по согласованию), Совет муниципальных образований РТ (по согласованию)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2015 - </w:t>
            </w:r>
            <w:r w:rsidRPr="00782F00">
              <w:rPr>
                <w:rFonts w:ascii="Times New Roman" w:hAnsi="Times New Roman" w:cs="Times New Roman"/>
              </w:rPr>
              <w:lastRenderedPageBreak/>
              <w:t>2020 гг.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 xml:space="preserve">Количество </w:t>
            </w:r>
            <w:r w:rsidRPr="00782F00">
              <w:rPr>
                <w:rFonts w:ascii="Times New Roman" w:hAnsi="Times New Roman" w:cs="Times New Roman"/>
              </w:rPr>
              <w:lastRenderedPageBreak/>
              <w:t>проведенных мероприятий, направленных на повышение престижа государственной и муниципальной службы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-</w:t>
            </w:r>
          </w:p>
        </w:tc>
      </w:tr>
      <w:tr w:rsidR="00782F00" w:rsidRPr="00782F00">
        <w:tc>
          <w:tcPr>
            <w:tcW w:w="10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lastRenderedPageBreak/>
              <w:t>Всего по программе за счет средств бюджета Республики Татарстан</w:t>
            </w:r>
          </w:p>
        </w:tc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82F00" w:rsidRPr="00782F00" w:rsidRDefault="0078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82F00">
              <w:rPr>
                <w:rFonts w:ascii="Times New Roman" w:hAnsi="Times New Roman" w:cs="Times New Roman"/>
              </w:rPr>
              <w:t>26,689 млн. рублей</w:t>
            </w:r>
          </w:p>
        </w:tc>
      </w:tr>
    </w:tbl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  <w:sectPr w:rsidR="00782F00" w:rsidRPr="00782F00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--------------------------------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bookmarkStart w:id="11" w:name="Par1703"/>
      <w:bookmarkEnd w:id="11"/>
      <w:r w:rsidRPr="00782F00">
        <w:rPr>
          <w:rFonts w:ascii="Times New Roman" w:hAnsi="Times New Roman" w:cs="Times New Roman"/>
        </w:rPr>
        <w:t>&lt;*&gt; Список использованных сокращений: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Агентство "Татмедиа" - Республиканское агентство по печати и массовым коммуникациям "Татмедиа";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Академия наук РТ - Академия наук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аппарат Главного федерального инспектора по РТ - аппарат Главного федерального инспектора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Военный комиссариат РТ - Военный комиссариат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Госкомитет РТ по закупкам - Госкомитет Республики Татарстан по закупкам;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Госсовет РТ - Государственный Совет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Государственная жилищная инспекция РТ - Государственная жилищная инспекция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Департамент государственной службы и кадров при Президенте РТ - Департамент государственной службы и кадров при Президенте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Кабмин РТ - Кабинет Министров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Комитет РТ по социально-экономическому мониторингу - Комитет Республики Татарстан по социально-экономическому мониторингу;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МВД по РТ - Министерство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здравоохранения РТ - Министерство здравоохранения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земельных и имущественных отношений РТ - Министерство земельных и имущественных отношений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информатизации и связи РТ - Министерство информатизации и связи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по делам молодежи и спорту РТ - Министерство по делам молодежи и спорту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Минпромторг РТ - Министерство промышленности и торговли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Министерство строительства, архитектуры и жилищно-коммунального хозяйства РТ - Министерство строительства, архитектуры и жилищно-коммунального хозяйства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Минфин РТ - Министерство финансов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Минэкономики РТ - Министерство экономики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Минюст РТ - Министерство юстиции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МОиН РТ - Министерство образования и науки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молодежные и иные общественные объединения РТ - молодежные и иные общественные объединения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Общественная палата РТ - Общественная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ИОГВ РТ - исполнительные органы государственной власти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ОМС - органы местного самоуправления;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помощник Президента РТ - помощник Президента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Прокуратура РТ - Прокуратура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СМИ - средства массовой информации;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муниципальных образований РТ - Совет муниципальных образований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Совет ректоров вузов РТ - Совет ректоров вузов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СТЭМ - студенческий театр эстрадных миниатюр;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СУ СК РФ по РТ - Следственное управление Следственного комитета Российской Федерации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ТПП РТ - Торгово-промышленная палата Республики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ТРО Общероссийской общественной организации "Ассоциация юристов России" - Территориальное региональное отделение Общероссийской общественной организации "Ассоциация юристов России";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УГИБДД МВД по РТ - Управление Государственной инспекции безопасности дорожного движения Министерства внутренних дел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Уполномоченный по правам человека в РТ - Уполномоченный по правам человека в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lastRenderedPageBreak/>
        <w:t>Уполномоченный при Президенте РТ по защите прав предпринимателей - Уполномоченный при Президенте Республики Татарстан по защите прав предпринимателей;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Президента РТ по вопросам антикоррупционной политики - Управление Президента Республики Татарстан по вопросам антикоррупционной политики;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Управление Росреестра по РТ - Управление Федеральной службы государственной регистрации, кадастра и картографии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УФАС по РТ - Управление Федеральной антимонопольной службы по Республике Татарстан;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782F00">
        <w:rPr>
          <w:rFonts w:ascii="Times New Roman" w:hAnsi="Times New Roman" w:cs="Times New Roman"/>
        </w:rPr>
        <w:t>ЦЭСИ РТ при КМ РТ - Центр экономических и социальных исследований Республики Татарстан при Кабинете Министров Республики Татарстан.</w:t>
      </w: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782F00" w:rsidRPr="00782F00" w:rsidRDefault="00782F00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Times New Roman" w:hAnsi="Times New Roman" w:cs="Times New Roman"/>
          <w:sz w:val="2"/>
          <w:szCs w:val="2"/>
        </w:rPr>
      </w:pPr>
    </w:p>
    <w:p w:rsidR="00443C76" w:rsidRPr="00782F00" w:rsidRDefault="00443C76">
      <w:pPr>
        <w:rPr>
          <w:rFonts w:ascii="Times New Roman" w:hAnsi="Times New Roman" w:cs="Times New Roman"/>
        </w:rPr>
      </w:pPr>
    </w:p>
    <w:sectPr w:rsidR="00443C76" w:rsidRPr="00782F00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82F00"/>
    <w:rsid w:val="00142B99"/>
    <w:rsid w:val="00443C76"/>
    <w:rsid w:val="00782F00"/>
    <w:rsid w:val="009212FC"/>
    <w:rsid w:val="00C155AC"/>
    <w:rsid w:val="00CF418E"/>
    <w:rsid w:val="00CF52CF"/>
    <w:rsid w:val="00E32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782F0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C155A682A8BB5AF36B31DC6ABAFF72E8EB70F47ADDE66525A6C7A283843679C0A8E95DD1DE015609DFC2859QCJ" TargetMode="External"/><Relationship Id="rId13" Type="http://schemas.openxmlformats.org/officeDocument/2006/relationships/hyperlink" Target="consultantplus://offline/ref=DC155A682A8BB5AF36B303CBBDC3AA2187BA554DAADD6805063321756F54QAJ" TargetMode="External"/><Relationship Id="rId18" Type="http://schemas.openxmlformats.org/officeDocument/2006/relationships/hyperlink" Target="consultantplus://offline/ref=DC155A682A8BB5AF36B31DC6ABAFF72E8EB70F47ACD06B54586C7A283843679C0A8E95DD1DE015609DFC2F59Q5J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DC155A682A8BB5AF36B31DC6ABAFF72E8EB70F47ACD06B54586C7A283843679C0A8E95DD1DE015609DFC2F59Q5J" TargetMode="External"/><Relationship Id="rId12" Type="http://schemas.openxmlformats.org/officeDocument/2006/relationships/hyperlink" Target="consultantplus://offline/ref=DC155A682A8BB5AF36B31DC6ABAFF72E8EB70F47ACD06B54586C7A283843679C0A8E95DD1DE015609DFC2F59Q5J" TargetMode="External"/><Relationship Id="rId17" Type="http://schemas.openxmlformats.org/officeDocument/2006/relationships/hyperlink" Target="consultantplus://offline/ref=DC155A682A8BB5AF36B31DC6ABAFF72E8EB70F47ACD06B54586C7A283843679C0A8E95DD1DE015609DFC2F59Q5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C155A682A8BB5AF36B303CBBDC3AA2187B85443A3D16805063321756F54QAJ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C155A682A8BB5AF36B31DCFB2A8F72E8EB70F47A8DD62515D6C7A283843679C0A8E95DD1DE015609DFC2E59Q0J" TargetMode="External"/><Relationship Id="rId11" Type="http://schemas.openxmlformats.org/officeDocument/2006/relationships/hyperlink" Target="consultantplus://offline/ref=DC155A682A8BB5AF36B31DC6ABAFF72E8EB70F47ADDE66525A6C7A283843679C0A8E95DD1DE015609DFC2859QCJ" TargetMode="External"/><Relationship Id="rId5" Type="http://schemas.openxmlformats.org/officeDocument/2006/relationships/hyperlink" Target="consultantplus://offline/ref=DC155A682A8BB5AF36B31DC6ABAFF72E8EB70F47ADDE66525A6C7A283843679C0A8E95DD1DE015609DFC2859QCJ" TargetMode="External"/><Relationship Id="rId15" Type="http://schemas.openxmlformats.org/officeDocument/2006/relationships/hyperlink" Target="consultantplus://offline/ref=DC155A682A8BB5AF36B303CBBDC3AA2187BF594FAFD96805063321756F54QAJ" TargetMode="External"/><Relationship Id="rId10" Type="http://schemas.openxmlformats.org/officeDocument/2006/relationships/hyperlink" Target="consultantplus://offline/ref=DC155A682A8BB5AF36B31DC6ABAFF72E8EB70F47ADD060565D6C7A283843679C0A8E95DD1DE015609CFC2E59Q3J" TargetMode="External"/><Relationship Id="rId19" Type="http://schemas.openxmlformats.org/officeDocument/2006/relationships/hyperlink" Target="consultantplus://offline/ref=DC155A682A8BB5AF36B303CBBDC3AA2187BA574BAEDF6805063321756F54QAJ" TargetMode="External"/><Relationship Id="rId4" Type="http://schemas.openxmlformats.org/officeDocument/2006/relationships/hyperlink" Target="consultantplus://offline/ref=DC155A682A8BB5AF36B303CBBDC3AA2187BA504CA3D06805063321756F54QAJ" TargetMode="External"/><Relationship Id="rId9" Type="http://schemas.openxmlformats.org/officeDocument/2006/relationships/hyperlink" Target="consultantplus://offline/ref=DC155A682A8BB5AF36B31DC6ABAFF72E8EB70F47ACDF63545B6C7A283843679C0A8E95DD1DE015609DFC2F59Q6J" TargetMode="External"/><Relationship Id="rId14" Type="http://schemas.openxmlformats.org/officeDocument/2006/relationships/hyperlink" Target="consultantplus://offline/ref=DC155A682A8BB5AF36B31DC6ABAFF72E8EB70F47ADD062515E6C7A283843679C50QA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59</Pages>
  <Words>10933</Words>
  <Characters>62320</Characters>
  <Application>Microsoft Office Word</Application>
  <DocSecurity>0</DocSecurity>
  <Lines>519</Lines>
  <Paragraphs>146</Paragraphs>
  <ScaleCrop>false</ScaleCrop>
  <Company>MultiDVD Team</Company>
  <LinksUpToDate>false</LinksUpToDate>
  <CharactersWithSpaces>73107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Piternova</dc:creator>
  <cp:lastModifiedBy>Piternova</cp:lastModifiedBy>
  <cp:revision>1</cp:revision>
  <dcterms:created xsi:type="dcterms:W3CDTF">2014-10-20T09:16:00Z</dcterms:created>
  <dcterms:modified xsi:type="dcterms:W3CDTF">2014-10-20T09:17:00Z</dcterms:modified>
</cp:coreProperties>
</file>